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7ED7" w14:textId="50419450" w:rsidR="00C151F2" w:rsidRPr="00C151F2" w:rsidRDefault="00C151F2" w:rsidP="00C151F2">
      <w:pPr>
        <w:shd w:val="clear" w:color="auto" w:fill="FFFFFF"/>
        <w:spacing w:after="0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C151F2">
        <w:rPr>
          <w:rFonts w:ascii="PT Sans" w:eastAsia="Times New Roman" w:hAnsi="PT Sans" w:cs="Times New Roman"/>
          <w:noProof/>
          <w:color w:val="333333"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 wp14:anchorId="45CE7EA0" wp14:editId="57791D50">
            <wp:simplePos x="0" y="0"/>
            <wp:positionH relativeFrom="column">
              <wp:posOffset>-464242</wp:posOffset>
            </wp:positionH>
            <wp:positionV relativeFrom="paragraph">
              <wp:posOffset>-328</wp:posOffset>
            </wp:positionV>
            <wp:extent cx="4253865" cy="2783205"/>
            <wp:effectExtent l="0" t="0" r="0" b="0"/>
            <wp:wrapTight wrapText="bothSides">
              <wp:wrapPolygon edited="0">
                <wp:start x="0" y="0"/>
                <wp:lineTo x="0" y="21437"/>
                <wp:lineTo x="21474" y="21437"/>
                <wp:lineTo x="21474" y="0"/>
                <wp:lineTo x="0" y="0"/>
              </wp:wrapPolygon>
            </wp:wrapTight>
            <wp:docPr id="1" name="Рисунок 1" descr="Вера Щербина: Правительство Приморья будет сопровождать инновационные проекты победителей грантового конкур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ра Щербина: Правительство Приморья будет сопровождать инновационные проекты победителей грантового конкурс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865" cy="278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1F2"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  <w:br/>
      </w:r>
      <w:bookmarkStart w:id="0" w:name="_GoBack"/>
      <w:bookmarkEnd w:id="0"/>
    </w:p>
    <w:p w14:paraId="3C6AB94D" w14:textId="77777777" w:rsidR="00C151F2" w:rsidRPr="00C151F2" w:rsidRDefault="00C151F2" w:rsidP="00C151F2">
      <w:pPr>
        <w:shd w:val="clear" w:color="auto" w:fill="FFFFFF"/>
        <w:spacing w:after="0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C151F2">
        <w:rPr>
          <w:rFonts w:ascii="PT Sans" w:eastAsia="Times New Roman" w:hAnsi="PT Sans" w:cs="Times New Roman"/>
          <w:color w:val="FFFFFF"/>
          <w:sz w:val="20"/>
          <w:szCs w:val="20"/>
          <w:lang w:eastAsia="ru-RU"/>
        </w:rPr>
        <w:t>19 октября 2021 17:00</w:t>
      </w:r>
    </w:p>
    <w:p w14:paraId="6553857A" w14:textId="7D54E176" w:rsidR="00C151F2" w:rsidRPr="00C151F2" w:rsidRDefault="00C151F2" w:rsidP="00C151F2">
      <w:pPr>
        <w:shd w:val="clear" w:color="auto" w:fill="FFFFFF"/>
        <w:outlineLvl w:val="1"/>
        <w:rPr>
          <w:rFonts w:ascii="inherit" w:eastAsia="Times New Roman" w:hAnsi="inherit" w:cs="Times New Roman"/>
          <w:b/>
          <w:bCs/>
          <w:caps/>
          <w:color w:val="FFFFFF"/>
          <w:sz w:val="30"/>
          <w:szCs w:val="30"/>
          <w:lang w:eastAsia="ru-RU"/>
        </w:rPr>
      </w:pPr>
      <w:r w:rsidRPr="00C151F2">
        <w:rPr>
          <w:rFonts w:ascii="inherit" w:eastAsia="Times New Roman" w:hAnsi="inherit" w:cs="Times New Roman"/>
          <w:b/>
          <w:bCs/>
          <w:caps/>
          <w:color w:val="FFFFFF"/>
          <w:sz w:val="30"/>
          <w:szCs w:val="30"/>
          <w:lang w:eastAsia="ru-RU"/>
        </w:rPr>
        <w:t>ВЕРА ЩЕРБИНА: ПРАВИТЕЛЬСТВО ПРИМОРЬЯ БУДЕТ СОПРОВОЖДАТЬ ИННОВАЦИОННЫЕ ПРОЕКТЫ ПОБЕДИТЕЛЕЙ ГРАНТОВОГО КОНКУРСА</w:t>
      </w:r>
    </w:p>
    <w:p w14:paraId="40E5A935" w14:textId="77777777" w:rsidR="00C151F2" w:rsidRDefault="00C151F2" w:rsidP="00C151F2">
      <w:pPr>
        <w:shd w:val="clear" w:color="auto" w:fill="FFFFFF"/>
        <w:spacing w:after="0" w:line="270" w:lineRule="atLeast"/>
        <w:ind w:firstLine="567"/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</w:p>
    <w:p w14:paraId="22358A9D" w14:textId="77777777" w:rsidR="00C151F2" w:rsidRDefault="00C151F2" w:rsidP="00C151F2">
      <w:pPr>
        <w:shd w:val="clear" w:color="auto" w:fill="FFFFFF"/>
        <w:spacing w:after="0" w:line="270" w:lineRule="atLeast"/>
        <w:ind w:firstLine="567"/>
        <w:rPr>
          <w:rFonts w:ascii="Arial" w:eastAsia="Times New Roman" w:hAnsi="Arial" w:cs="Arial"/>
          <w:b/>
          <w:bCs/>
          <w:color w:val="333333"/>
          <w:sz w:val="22"/>
          <w:lang w:eastAsia="ru-RU"/>
        </w:rPr>
      </w:pPr>
    </w:p>
    <w:p w14:paraId="5034969A" w14:textId="4599393C" w:rsidR="00C151F2" w:rsidRPr="00C151F2" w:rsidRDefault="00C151F2" w:rsidP="00C151F2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C151F2">
        <w:rPr>
          <w:rFonts w:ascii="Arial" w:eastAsia="Times New Roman" w:hAnsi="Arial" w:cs="Arial"/>
          <w:b/>
          <w:bCs/>
          <w:color w:val="333333"/>
          <w:sz w:val="22"/>
          <w:lang w:eastAsia="ru-RU"/>
        </w:rPr>
        <w:t>Стали известны победители второго конкурса «Приморский старт» во вторник, 19 октября, на острове Русский. Гранты размером 2 миллиона рублей получили 10 инновационных проектов. Правительство Приморья будет сопровождать их на этапах реализации.</w:t>
      </w:r>
    </w:p>
    <w:p w14:paraId="0C826066" w14:textId="435FC3F9" w:rsidR="00C151F2" w:rsidRPr="00C151F2" w:rsidRDefault="00C151F2" w:rsidP="00C151F2">
      <w:pPr>
        <w:shd w:val="clear" w:color="auto" w:fill="FFFFFF"/>
        <w:spacing w:after="0" w:line="270" w:lineRule="atLeast"/>
        <w:ind w:firstLine="567"/>
        <w:jc w:val="both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C151F2">
        <w:rPr>
          <w:rFonts w:ascii="Arial" w:eastAsia="Times New Roman" w:hAnsi="Arial" w:cs="Arial"/>
          <w:noProof/>
          <w:color w:val="333333"/>
          <w:sz w:val="22"/>
          <w:lang w:eastAsia="ru-RU"/>
        </w:rPr>
        <w:drawing>
          <wp:anchor distT="0" distB="0" distL="114300" distR="114300" simplePos="0" relativeHeight="251659264" behindDoc="1" locked="0" layoutInCell="1" allowOverlap="1" wp14:anchorId="357B2E57" wp14:editId="473488B8">
            <wp:simplePos x="0" y="0"/>
            <wp:positionH relativeFrom="column">
              <wp:posOffset>-515121</wp:posOffset>
            </wp:positionH>
            <wp:positionV relativeFrom="paragraph">
              <wp:posOffset>82985</wp:posOffset>
            </wp:positionV>
            <wp:extent cx="3456940" cy="2301240"/>
            <wp:effectExtent l="0" t="0" r="0" b="3810"/>
            <wp:wrapTight wrapText="bothSides">
              <wp:wrapPolygon edited="0">
                <wp:start x="0" y="0"/>
                <wp:lineTo x="0" y="21457"/>
                <wp:lineTo x="21425" y="21457"/>
                <wp:lineTo x="21425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1F2">
        <w:rPr>
          <w:rFonts w:ascii="Arial" w:eastAsia="Times New Roman" w:hAnsi="Arial" w:cs="Arial"/>
          <w:color w:val="333333"/>
          <w:sz w:val="22"/>
          <w:lang w:eastAsia="ru-RU"/>
        </w:rPr>
        <w:t>По словам председателя краевого Правительства Веры Щербина, конкурс «Приморский старт» в очередной раз показал, что регион обладает колоссальным потенциалом в области инноваций.</w:t>
      </w:r>
    </w:p>
    <w:p w14:paraId="00B8E35A" w14:textId="5FDC0380" w:rsidR="00C151F2" w:rsidRPr="00C151F2" w:rsidRDefault="00C151F2" w:rsidP="00C151F2">
      <w:pPr>
        <w:shd w:val="clear" w:color="auto" w:fill="FFFFFF"/>
        <w:spacing w:after="0" w:line="270" w:lineRule="atLeast"/>
        <w:ind w:firstLine="567"/>
        <w:jc w:val="center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</w:p>
    <w:p w14:paraId="4FF6B34F" w14:textId="5767EF65" w:rsidR="00C151F2" w:rsidRPr="00C151F2" w:rsidRDefault="00C151F2" w:rsidP="00C151F2">
      <w:pPr>
        <w:shd w:val="clear" w:color="auto" w:fill="FFFFFF"/>
        <w:spacing w:after="0" w:line="270" w:lineRule="atLeast"/>
        <w:ind w:firstLine="567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C151F2">
        <w:rPr>
          <w:rFonts w:ascii="Arial" w:eastAsia="Times New Roman" w:hAnsi="Arial" w:cs="Arial"/>
          <w:color w:val="333333"/>
          <w:sz w:val="22"/>
          <w:lang w:eastAsia="ru-RU"/>
        </w:rPr>
        <w:t>«Даже те проекты, которые вышли в финал, но не получили гранты, не останутся без внимания регионального Правительства. Подумаем, как оказать им содействие в реализации. Как продвигаются проекты-победители, я буду следить лично», – подчеркнула она.</w:t>
      </w:r>
    </w:p>
    <w:p w14:paraId="4649BFB5" w14:textId="0FBCD61E" w:rsidR="00C151F2" w:rsidRPr="00C151F2" w:rsidRDefault="00C151F2" w:rsidP="00C151F2">
      <w:pPr>
        <w:shd w:val="clear" w:color="auto" w:fill="FFFFFF"/>
        <w:spacing w:after="0" w:line="270" w:lineRule="atLeast"/>
        <w:ind w:firstLine="567"/>
        <w:jc w:val="center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</w:p>
    <w:p w14:paraId="164C582D" w14:textId="69606E48" w:rsidR="00C151F2" w:rsidRPr="00C151F2" w:rsidRDefault="00C151F2" w:rsidP="00C151F2">
      <w:pPr>
        <w:shd w:val="clear" w:color="auto" w:fill="FFFFFF"/>
        <w:spacing w:after="0" w:line="270" w:lineRule="atLeast"/>
        <w:ind w:firstLine="567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C151F2">
        <w:rPr>
          <w:rFonts w:ascii="Arial" w:eastAsia="Times New Roman" w:hAnsi="Arial" w:cs="Arial"/>
          <w:noProof/>
          <w:color w:val="333333"/>
          <w:sz w:val="22"/>
          <w:lang w:eastAsia="ru-RU"/>
        </w:rPr>
        <w:drawing>
          <wp:anchor distT="0" distB="0" distL="114300" distR="114300" simplePos="0" relativeHeight="251660288" behindDoc="1" locked="0" layoutInCell="1" allowOverlap="1" wp14:anchorId="0A0A316E" wp14:editId="3373B02D">
            <wp:simplePos x="0" y="0"/>
            <wp:positionH relativeFrom="margin">
              <wp:align>right</wp:align>
            </wp:positionH>
            <wp:positionV relativeFrom="paragraph">
              <wp:posOffset>620331</wp:posOffset>
            </wp:positionV>
            <wp:extent cx="3658235" cy="2434590"/>
            <wp:effectExtent l="0" t="0" r="0" b="3810"/>
            <wp:wrapTight wrapText="bothSides">
              <wp:wrapPolygon edited="0">
                <wp:start x="0" y="0"/>
                <wp:lineTo x="0" y="21465"/>
                <wp:lineTo x="21484" y="21465"/>
                <wp:lineTo x="2148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23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1F2">
        <w:rPr>
          <w:rFonts w:ascii="Arial" w:eastAsia="Times New Roman" w:hAnsi="Arial" w:cs="Arial"/>
          <w:color w:val="333333"/>
          <w:sz w:val="22"/>
          <w:lang w:eastAsia="ru-RU"/>
        </w:rPr>
        <w:t>Всего на второй конкурс «Приморский старт» в этом году участники представили 104 проекта, более 30 из которых были отобраны в полуфинал, 15 – в финал. В десятку победителей вошли ООО «ТУДИЛАБ» с проектом онлайн-сервиса расшифровки и анализа видеозвонков, ООО «</w:t>
      </w:r>
      <w:proofErr w:type="spellStart"/>
      <w:r w:rsidRPr="00C151F2">
        <w:rPr>
          <w:rFonts w:ascii="Arial" w:eastAsia="Times New Roman" w:hAnsi="Arial" w:cs="Arial"/>
          <w:color w:val="333333"/>
          <w:sz w:val="22"/>
          <w:lang w:eastAsia="ru-RU"/>
        </w:rPr>
        <w:t>Примкосметика</w:t>
      </w:r>
      <w:proofErr w:type="spellEnd"/>
      <w:r w:rsidRPr="00C151F2">
        <w:rPr>
          <w:rFonts w:ascii="Arial" w:eastAsia="Times New Roman" w:hAnsi="Arial" w:cs="Arial"/>
          <w:color w:val="333333"/>
          <w:sz w:val="22"/>
          <w:lang w:eastAsia="ru-RU"/>
        </w:rPr>
        <w:t>», разработавшее серию лечебной косметики с экстрактом из морских гидробионтов, ООО «ФЛЕЙМЛАБ» с проектом по переработке отходов с генерацией электроэнергии, ООО «</w:t>
      </w:r>
      <w:proofErr w:type="spellStart"/>
      <w:r w:rsidRPr="00C151F2">
        <w:rPr>
          <w:rFonts w:ascii="Arial" w:eastAsia="Times New Roman" w:hAnsi="Arial" w:cs="Arial"/>
          <w:color w:val="333333"/>
          <w:sz w:val="22"/>
          <w:lang w:eastAsia="ru-RU"/>
        </w:rPr>
        <w:t>Маринео</w:t>
      </w:r>
      <w:proofErr w:type="spellEnd"/>
      <w:r w:rsidRPr="00C151F2">
        <w:rPr>
          <w:rFonts w:ascii="Arial" w:eastAsia="Times New Roman" w:hAnsi="Arial" w:cs="Arial"/>
          <w:color w:val="333333"/>
          <w:sz w:val="22"/>
          <w:lang w:eastAsia="ru-RU"/>
        </w:rPr>
        <w:t>» с проектом в области морской логистики, ООО «Экструзионное оборудование» с проектом по переработке рыбы и рыбных отходов в товарную продукцию с высокой коммерческой ценностью.</w:t>
      </w:r>
    </w:p>
    <w:p w14:paraId="09DF6C86" w14:textId="58CDC737" w:rsidR="00C151F2" w:rsidRPr="00C151F2" w:rsidRDefault="00C151F2" w:rsidP="00C151F2">
      <w:pPr>
        <w:shd w:val="clear" w:color="auto" w:fill="FFFFFF"/>
        <w:spacing w:after="0" w:line="270" w:lineRule="atLeast"/>
        <w:ind w:firstLine="567"/>
        <w:jc w:val="center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C151F2">
        <w:rPr>
          <w:rFonts w:ascii="Arial" w:eastAsia="Times New Roman" w:hAnsi="Arial" w:cs="Arial"/>
          <w:noProof/>
          <w:color w:val="333333"/>
          <w:sz w:val="22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3F38995F" wp14:editId="658B3045">
            <wp:simplePos x="0" y="0"/>
            <wp:positionH relativeFrom="column">
              <wp:posOffset>-361458</wp:posOffset>
            </wp:positionH>
            <wp:positionV relativeFrom="paragraph">
              <wp:posOffset>599</wp:posOffset>
            </wp:positionV>
            <wp:extent cx="3781837" cy="2517383"/>
            <wp:effectExtent l="0" t="0" r="9525" b="0"/>
            <wp:wrapTight wrapText="bothSides">
              <wp:wrapPolygon edited="0">
                <wp:start x="0" y="0"/>
                <wp:lineTo x="0" y="21415"/>
                <wp:lineTo x="21546" y="21415"/>
                <wp:lineTo x="21546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837" cy="251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310AB" w14:textId="49720CBF" w:rsidR="00C151F2" w:rsidRPr="00C151F2" w:rsidRDefault="00C151F2" w:rsidP="00C151F2">
      <w:pPr>
        <w:shd w:val="clear" w:color="auto" w:fill="FFFFFF"/>
        <w:spacing w:after="0" w:line="270" w:lineRule="atLeast"/>
        <w:ind w:firstLine="567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C151F2">
        <w:rPr>
          <w:rFonts w:ascii="Arial" w:eastAsia="Times New Roman" w:hAnsi="Arial" w:cs="Arial"/>
          <w:noProof/>
          <w:color w:val="333333"/>
          <w:sz w:val="22"/>
          <w:lang w:eastAsia="ru-RU"/>
        </w:rPr>
        <w:drawing>
          <wp:anchor distT="0" distB="0" distL="114300" distR="114300" simplePos="0" relativeHeight="251662336" behindDoc="1" locked="0" layoutInCell="1" allowOverlap="1" wp14:anchorId="0B559BFC" wp14:editId="0D5B1BC6">
            <wp:simplePos x="0" y="0"/>
            <wp:positionH relativeFrom="column">
              <wp:posOffset>2022475</wp:posOffset>
            </wp:positionH>
            <wp:positionV relativeFrom="paragraph">
              <wp:posOffset>2715895</wp:posOffset>
            </wp:positionV>
            <wp:extent cx="3656330" cy="2433955"/>
            <wp:effectExtent l="0" t="0" r="1270" b="4445"/>
            <wp:wrapTight wrapText="bothSides">
              <wp:wrapPolygon edited="0">
                <wp:start x="0" y="0"/>
                <wp:lineTo x="0" y="21470"/>
                <wp:lineTo x="21495" y="21470"/>
                <wp:lineTo x="21495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6330" cy="243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1F2">
        <w:rPr>
          <w:rFonts w:ascii="Arial" w:eastAsia="Times New Roman" w:hAnsi="Arial" w:cs="Arial"/>
          <w:color w:val="333333"/>
          <w:sz w:val="22"/>
          <w:lang w:eastAsia="ru-RU"/>
        </w:rPr>
        <w:t xml:space="preserve">Индивидуальный предприниматель Евгений </w:t>
      </w:r>
      <w:proofErr w:type="spellStart"/>
      <w:r w:rsidRPr="00C151F2">
        <w:rPr>
          <w:rFonts w:ascii="Arial" w:eastAsia="Times New Roman" w:hAnsi="Arial" w:cs="Arial"/>
          <w:color w:val="333333"/>
          <w:sz w:val="22"/>
          <w:lang w:eastAsia="ru-RU"/>
        </w:rPr>
        <w:t>Москаев</w:t>
      </w:r>
      <w:proofErr w:type="spellEnd"/>
      <w:r w:rsidRPr="00C151F2">
        <w:rPr>
          <w:rFonts w:ascii="Arial" w:eastAsia="Times New Roman" w:hAnsi="Arial" w:cs="Arial"/>
          <w:color w:val="333333"/>
          <w:sz w:val="22"/>
          <w:lang w:eastAsia="ru-RU"/>
        </w:rPr>
        <w:t xml:space="preserve"> презентовал проект «Борей» в области ветроэнергетики, ООО «Инновации ДВ» – проект нейросети медицинского назначения, индивидуальный предприниматель Петр Осипов – проектом морского информационного сервиса «Моряк Инфо». ООО «</w:t>
      </w:r>
      <w:proofErr w:type="spellStart"/>
      <w:r w:rsidRPr="00C151F2">
        <w:rPr>
          <w:rFonts w:ascii="Arial" w:eastAsia="Times New Roman" w:hAnsi="Arial" w:cs="Arial"/>
          <w:color w:val="333333"/>
          <w:sz w:val="22"/>
          <w:lang w:eastAsia="ru-RU"/>
        </w:rPr>
        <w:t>Ребиком</w:t>
      </w:r>
      <w:proofErr w:type="spellEnd"/>
      <w:r w:rsidRPr="00C151F2">
        <w:rPr>
          <w:rFonts w:ascii="Arial" w:eastAsia="Times New Roman" w:hAnsi="Arial" w:cs="Arial"/>
          <w:color w:val="333333"/>
          <w:sz w:val="22"/>
          <w:lang w:eastAsia="ru-RU"/>
        </w:rPr>
        <w:t xml:space="preserve">» уже несколько лет реализует проект дорожного покрытия с применением использованных автопокрышек. А ООО «АТЛ Аква» выступило с проектом </w:t>
      </w:r>
      <w:proofErr w:type="spellStart"/>
      <w:r w:rsidRPr="00C151F2">
        <w:rPr>
          <w:rFonts w:ascii="Arial" w:eastAsia="Times New Roman" w:hAnsi="Arial" w:cs="Arial"/>
          <w:color w:val="333333"/>
          <w:sz w:val="22"/>
          <w:lang w:eastAsia="ru-RU"/>
        </w:rPr>
        <w:t>акваконтейнера</w:t>
      </w:r>
      <w:proofErr w:type="spellEnd"/>
      <w:r w:rsidRPr="00C151F2">
        <w:rPr>
          <w:rFonts w:ascii="Arial" w:eastAsia="Times New Roman" w:hAnsi="Arial" w:cs="Arial"/>
          <w:color w:val="333333"/>
          <w:sz w:val="22"/>
          <w:lang w:eastAsia="ru-RU"/>
        </w:rPr>
        <w:t xml:space="preserve"> (на основе </w:t>
      </w:r>
      <w:proofErr w:type="spellStart"/>
      <w:r w:rsidRPr="00C151F2">
        <w:rPr>
          <w:rFonts w:ascii="Arial" w:eastAsia="Times New Roman" w:hAnsi="Arial" w:cs="Arial"/>
          <w:color w:val="333333"/>
          <w:sz w:val="22"/>
          <w:lang w:eastAsia="ru-RU"/>
        </w:rPr>
        <w:t>рефконтейнера</w:t>
      </w:r>
      <w:proofErr w:type="spellEnd"/>
      <w:r w:rsidRPr="00C151F2">
        <w:rPr>
          <w:rFonts w:ascii="Arial" w:eastAsia="Times New Roman" w:hAnsi="Arial" w:cs="Arial"/>
          <w:color w:val="333333"/>
          <w:sz w:val="22"/>
          <w:lang w:eastAsia="ru-RU"/>
        </w:rPr>
        <w:t>) для коммерческой перевозки живых морских гидробионтов.</w:t>
      </w:r>
    </w:p>
    <w:p w14:paraId="1CB34E9C" w14:textId="4FF01C14" w:rsidR="00C151F2" w:rsidRPr="00C151F2" w:rsidRDefault="00C151F2" w:rsidP="00C151F2">
      <w:pPr>
        <w:shd w:val="clear" w:color="auto" w:fill="FFFFFF"/>
        <w:spacing w:after="0" w:line="270" w:lineRule="atLeast"/>
        <w:ind w:firstLine="567"/>
        <w:jc w:val="center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</w:p>
    <w:p w14:paraId="25DB6C06" w14:textId="77777777" w:rsidR="00C151F2" w:rsidRPr="00C151F2" w:rsidRDefault="00C151F2" w:rsidP="00C151F2">
      <w:pPr>
        <w:shd w:val="clear" w:color="auto" w:fill="FFFFFF"/>
        <w:spacing w:after="0" w:line="270" w:lineRule="atLeast"/>
        <w:ind w:firstLine="567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C151F2">
        <w:rPr>
          <w:rFonts w:ascii="Arial" w:eastAsia="Times New Roman" w:hAnsi="Arial" w:cs="Arial"/>
          <w:color w:val="333333"/>
          <w:sz w:val="22"/>
          <w:lang w:eastAsia="ru-RU"/>
        </w:rPr>
        <w:t>«10 победителей получили гранты размером 2 миллиона рублей», – уточнили в минэкономразвития Приморского края.</w:t>
      </w:r>
    </w:p>
    <w:p w14:paraId="6DCBE23E" w14:textId="77777777" w:rsidR="00C151F2" w:rsidRPr="00C151F2" w:rsidRDefault="00C151F2" w:rsidP="00C151F2">
      <w:pPr>
        <w:shd w:val="clear" w:color="auto" w:fill="FFFFFF"/>
        <w:spacing w:after="0" w:line="270" w:lineRule="atLeast"/>
        <w:ind w:firstLine="567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C151F2">
        <w:rPr>
          <w:rFonts w:ascii="Arial" w:eastAsia="Times New Roman" w:hAnsi="Arial" w:cs="Arial"/>
          <w:color w:val="333333"/>
          <w:sz w:val="22"/>
          <w:lang w:eastAsia="ru-RU"/>
        </w:rPr>
        <w:t>Организаторы конкурса отметили, что некоторые из проектов-победителей этого года были представлены и на первом конкурсе «Приморский старт», состоявшемся год назад, но не вошли в число финалистов. Тем не менее инициаторы не опустили руки, доработали свои проекты в соответствии с рекомендациями, полученными от экспертов, и смогли пройти в финал конкурса этого года.</w:t>
      </w:r>
    </w:p>
    <w:p w14:paraId="41B349FA" w14:textId="77777777" w:rsidR="00C151F2" w:rsidRPr="00C151F2" w:rsidRDefault="00C151F2" w:rsidP="00C151F2">
      <w:pPr>
        <w:spacing w:before="300" w:after="300"/>
        <w:rPr>
          <w:rFonts w:eastAsia="Times New Roman" w:cs="Times New Roman"/>
          <w:sz w:val="24"/>
          <w:szCs w:val="24"/>
          <w:lang w:eastAsia="ru-RU"/>
        </w:rPr>
      </w:pPr>
      <w:r w:rsidRPr="00C151F2">
        <w:rPr>
          <w:rFonts w:eastAsia="Times New Roman" w:cs="Times New Roman"/>
          <w:sz w:val="24"/>
          <w:szCs w:val="24"/>
          <w:lang w:eastAsia="ru-RU"/>
        </w:rPr>
        <w:pict w14:anchorId="5BF390F2">
          <v:rect id="_x0000_i1025" style="width:0;height:0" o:hralign="center" o:hrstd="t" o:hrnoshade="t" o:hr="t" fillcolor="#333" stroked="f"/>
        </w:pict>
      </w:r>
    </w:p>
    <w:p w14:paraId="1629D390" w14:textId="77777777" w:rsidR="00C151F2" w:rsidRPr="00C151F2" w:rsidRDefault="00C151F2" w:rsidP="00C151F2">
      <w:pPr>
        <w:shd w:val="clear" w:color="auto" w:fill="FFFFFF"/>
        <w:spacing w:after="0" w:line="270" w:lineRule="atLeast"/>
        <w:ind w:firstLine="567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proofErr w:type="spellStart"/>
      <w:r w:rsidRPr="00C151F2">
        <w:rPr>
          <w:rFonts w:ascii="Arial" w:eastAsia="Times New Roman" w:hAnsi="Arial" w:cs="Arial"/>
          <w:b/>
          <w:bCs/>
          <w:i/>
          <w:iCs/>
          <w:color w:val="333333"/>
          <w:sz w:val="22"/>
          <w:lang w:eastAsia="ru-RU"/>
        </w:rPr>
        <w:t>Справочно</w:t>
      </w:r>
      <w:proofErr w:type="spellEnd"/>
      <w:r w:rsidRPr="00C151F2">
        <w:rPr>
          <w:rFonts w:ascii="Arial" w:eastAsia="Times New Roman" w:hAnsi="Arial" w:cs="Arial"/>
          <w:b/>
          <w:bCs/>
          <w:i/>
          <w:iCs/>
          <w:color w:val="333333"/>
          <w:sz w:val="22"/>
          <w:lang w:eastAsia="ru-RU"/>
        </w:rPr>
        <w:t>.</w:t>
      </w:r>
      <w:r w:rsidRPr="00C151F2">
        <w:rPr>
          <w:rFonts w:ascii="Arial" w:eastAsia="Times New Roman" w:hAnsi="Arial" w:cs="Arial"/>
          <w:i/>
          <w:iCs/>
          <w:color w:val="333333"/>
          <w:sz w:val="22"/>
          <w:lang w:eastAsia="ru-RU"/>
        </w:rPr>
        <w:t> Конкурс организован Правительством Приморского края и центром «Мой бизнес» при поддержке технопарка «Русский».</w:t>
      </w:r>
    </w:p>
    <w:p w14:paraId="5DA609B0" w14:textId="77777777" w:rsidR="00C151F2" w:rsidRPr="00C151F2" w:rsidRDefault="00C151F2" w:rsidP="00C151F2">
      <w:pPr>
        <w:shd w:val="clear" w:color="auto" w:fill="FFFFFF"/>
        <w:spacing w:after="0" w:line="270" w:lineRule="atLeast"/>
        <w:ind w:firstLine="567"/>
        <w:jc w:val="right"/>
        <w:rPr>
          <w:rFonts w:ascii="PT Sans" w:eastAsia="Times New Roman" w:hAnsi="PT Sans" w:cs="Times New Roman"/>
          <w:color w:val="333333"/>
          <w:sz w:val="27"/>
          <w:szCs w:val="27"/>
          <w:lang w:eastAsia="ru-RU"/>
        </w:rPr>
      </w:pPr>
      <w:r w:rsidRPr="00C151F2">
        <w:rPr>
          <w:rFonts w:ascii="Arial" w:eastAsia="Times New Roman" w:hAnsi="Arial" w:cs="Arial"/>
          <w:b/>
          <w:bCs/>
          <w:i/>
          <w:iCs/>
          <w:color w:val="333333"/>
          <w:sz w:val="22"/>
          <w:lang w:eastAsia="ru-RU"/>
        </w:rPr>
        <w:t xml:space="preserve">Фото – Диана </w:t>
      </w:r>
      <w:proofErr w:type="spellStart"/>
      <w:r w:rsidRPr="00C151F2">
        <w:rPr>
          <w:rFonts w:ascii="Arial" w:eastAsia="Times New Roman" w:hAnsi="Arial" w:cs="Arial"/>
          <w:b/>
          <w:bCs/>
          <w:i/>
          <w:iCs/>
          <w:color w:val="333333"/>
          <w:sz w:val="22"/>
          <w:lang w:eastAsia="ru-RU"/>
        </w:rPr>
        <w:t>Шарафулисламова</w:t>
      </w:r>
      <w:proofErr w:type="spellEnd"/>
      <w:r w:rsidRPr="00C151F2">
        <w:rPr>
          <w:rFonts w:ascii="Arial" w:eastAsia="Times New Roman" w:hAnsi="Arial" w:cs="Arial"/>
          <w:b/>
          <w:bCs/>
          <w:i/>
          <w:iCs/>
          <w:color w:val="333333"/>
          <w:sz w:val="22"/>
          <w:lang w:eastAsia="ru-RU"/>
        </w:rPr>
        <w:t xml:space="preserve"> (Правительство Приморского края)</w:t>
      </w:r>
    </w:p>
    <w:p w14:paraId="01DB44D2" w14:textId="77777777" w:rsidR="00F12C76" w:rsidRDefault="00F12C76" w:rsidP="006C0B77">
      <w:pPr>
        <w:spacing w:after="0"/>
        <w:ind w:firstLine="709"/>
        <w:jc w:val="both"/>
      </w:pPr>
    </w:p>
    <w:sectPr w:rsidR="00F12C76" w:rsidSect="00C151F2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F2"/>
    <w:rsid w:val="006C0B77"/>
    <w:rsid w:val="008242FF"/>
    <w:rsid w:val="00870751"/>
    <w:rsid w:val="00922C48"/>
    <w:rsid w:val="00B915B7"/>
    <w:rsid w:val="00C151F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6BCBB"/>
  <w15:chartTrackingRefBased/>
  <w15:docId w15:val="{8CF64EB9-A119-4C02-A3DE-AD2E1E37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4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8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2021-10-21T03:06:00Z</dcterms:created>
  <dcterms:modified xsi:type="dcterms:W3CDTF">2021-10-21T03:08:00Z</dcterms:modified>
</cp:coreProperties>
</file>